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39E6" w14:textId="77777777" w:rsidR="00073FDC" w:rsidRDefault="001676D6" w:rsidP="007323A8">
      <w:pPr>
        <w:jc w:val="center"/>
      </w:pPr>
      <w:r>
        <w:t>SILC Meeting Minutes</w:t>
      </w:r>
    </w:p>
    <w:p w14:paraId="4938E93F" w14:textId="77777777" w:rsidR="001676D6" w:rsidRDefault="001676D6" w:rsidP="007323A8">
      <w:pPr>
        <w:jc w:val="center"/>
      </w:pPr>
      <w:r>
        <w:t>Special Meeting August 28, 2019</w:t>
      </w:r>
    </w:p>
    <w:p w14:paraId="2758F4AC" w14:textId="77777777" w:rsidR="001676D6" w:rsidRDefault="001676D6" w:rsidP="007323A8">
      <w:pPr>
        <w:jc w:val="center"/>
      </w:pPr>
      <w:r>
        <w:t>Meeting conducted via WebEx</w:t>
      </w:r>
    </w:p>
    <w:p w14:paraId="1AAF3BB6" w14:textId="77777777" w:rsidR="001676D6" w:rsidRDefault="001676D6"/>
    <w:p w14:paraId="4F9264B2" w14:textId="77777777" w:rsidR="001676D6" w:rsidRDefault="001676D6">
      <w:r>
        <w:t>Meeting was called to or</w:t>
      </w:r>
      <w:r w:rsidR="002F420E">
        <w:t xml:space="preserve">der at 10:02 by Chair Rob Honan.  </w:t>
      </w:r>
    </w:p>
    <w:p w14:paraId="3E2DE79E" w14:textId="77777777" w:rsidR="002F420E" w:rsidRDefault="002F420E">
      <w:r>
        <w:t xml:space="preserve">The following SILC members, ex-officio members and advocates were on the </w:t>
      </w:r>
      <w:r w:rsidR="00345DC9">
        <w:t xml:space="preserve">call:   Karen Gridley, Will Vick, H. Lon Swearingen, </w:t>
      </w:r>
      <w:r w:rsidR="00EE65D5">
        <w:t>Joseph Matovu, Gary Copeland, Rob Honan, Adonis Brown, Shawn Loyola</w:t>
      </w:r>
      <w:r w:rsidR="00AE3DA7">
        <w:t>, Kelly Cook, Elizabeth Smith, Katy Cawdron, and LaDonna Williams (RAIL)</w:t>
      </w:r>
    </w:p>
    <w:p w14:paraId="021B61E8" w14:textId="6799C2A2" w:rsidR="0092157E" w:rsidRDefault="0092157E">
      <w:r>
        <w:t>Absent:  Donna Borgmeyer, Ellie S</w:t>
      </w:r>
      <w:r w:rsidR="00911113">
        <w:t>t</w:t>
      </w:r>
      <w:r>
        <w:t>itzer</w:t>
      </w:r>
    </w:p>
    <w:p w14:paraId="6F87BC06" w14:textId="77777777" w:rsidR="00AE3DA7" w:rsidRDefault="00AE3DA7">
      <w:r>
        <w:t>In the first order of business, Honan suggested moving the election of officers to the beginning of the meeting.  There was no disagreement in taking this step</w:t>
      </w:r>
      <w:r w:rsidR="0092157E">
        <w:t>.</w:t>
      </w:r>
    </w:p>
    <w:p w14:paraId="45451B9B" w14:textId="77777777" w:rsidR="0092157E" w:rsidRDefault="0092157E">
      <w:r w:rsidRPr="00197471">
        <w:rPr>
          <w:b/>
        </w:rPr>
        <w:t>Election of Officers</w:t>
      </w:r>
      <w:r>
        <w:t>:  The Governance Committee (Karen Gridley, Donna Borgmeyer, and Rob Honan) recommended the following slate of officers</w:t>
      </w:r>
      <w:r w:rsidR="007323A8">
        <w:t xml:space="preserve"> for FY 2020</w:t>
      </w:r>
      <w:r>
        <w:t xml:space="preserve"> to the SILC:  </w:t>
      </w:r>
    </w:p>
    <w:p w14:paraId="0740E998" w14:textId="77777777" w:rsidR="0092157E" w:rsidRDefault="0092157E" w:rsidP="0092157E">
      <w:pPr>
        <w:pStyle w:val="ListParagraph"/>
        <w:numPr>
          <w:ilvl w:val="0"/>
          <w:numId w:val="1"/>
        </w:numPr>
      </w:pPr>
      <w:r>
        <w:t>Karen Gridley, Chair</w:t>
      </w:r>
    </w:p>
    <w:p w14:paraId="604E2F5A" w14:textId="77777777" w:rsidR="0092157E" w:rsidRDefault="0092157E" w:rsidP="0092157E">
      <w:pPr>
        <w:pStyle w:val="ListParagraph"/>
        <w:numPr>
          <w:ilvl w:val="0"/>
          <w:numId w:val="1"/>
        </w:numPr>
      </w:pPr>
      <w:r>
        <w:t>Gary Copeland, Vice- Chair</w:t>
      </w:r>
    </w:p>
    <w:p w14:paraId="327B864F" w14:textId="77777777" w:rsidR="006F6F08" w:rsidRDefault="006F6F08" w:rsidP="0092157E">
      <w:pPr>
        <w:pStyle w:val="ListParagraph"/>
        <w:numPr>
          <w:ilvl w:val="0"/>
          <w:numId w:val="1"/>
        </w:numPr>
      </w:pPr>
      <w:r>
        <w:t>Donna Borgmeyer, Secretary</w:t>
      </w:r>
    </w:p>
    <w:p w14:paraId="47DC4CC8" w14:textId="77777777" w:rsidR="006F6F08" w:rsidRDefault="006F6F08" w:rsidP="0092157E">
      <w:pPr>
        <w:pStyle w:val="ListParagraph"/>
        <w:numPr>
          <w:ilvl w:val="0"/>
          <w:numId w:val="1"/>
        </w:numPr>
      </w:pPr>
      <w:r>
        <w:t>Rob Honan, Treasurer</w:t>
      </w:r>
    </w:p>
    <w:p w14:paraId="697A6474" w14:textId="77777777" w:rsidR="006F6F08" w:rsidRDefault="006F6F08" w:rsidP="006F6F08">
      <w:r>
        <w:t>H. Lon Swearingen made a motion to accept this slate by acclimation.  Will seconded this motion.  The motion was approved unanimously.   Karen Gridley then took over the meeting.</w:t>
      </w:r>
    </w:p>
    <w:p w14:paraId="176CA124" w14:textId="77777777" w:rsidR="006F6F08" w:rsidRDefault="006F6F08" w:rsidP="006F6F08">
      <w:r>
        <w:t xml:space="preserve">The first item discussed was </w:t>
      </w:r>
      <w:r w:rsidRPr="00197471">
        <w:rPr>
          <w:b/>
        </w:rPr>
        <w:t>the SILC FY 2020 budget.</w:t>
      </w:r>
      <w:r>
        <w:t xml:space="preserve">  </w:t>
      </w:r>
      <w:r w:rsidR="008B0990">
        <w:t xml:space="preserve">Adonis sent out the budget via email prior to the meeting and all of the members had a chance to look it over.   </w:t>
      </w:r>
      <w:r w:rsidR="00E72741">
        <w:t>The budget amount of $109,928.00 remains the same from last year, but the proposed budget category spending are as follows:</w:t>
      </w:r>
    </w:p>
    <w:p w14:paraId="3D6EA43E" w14:textId="77777777" w:rsidR="00E72741" w:rsidRDefault="00E72741" w:rsidP="00E72741">
      <w:pPr>
        <w:pStyle w:val="ListParagraph"/>
        <w:numPr>
          <w:ilvl w:val="0"/>
          <w:numId w:val="2"/>
        </w:numPr>
      </w:pPr>
      <w:r>
        <w:t>Council Meetings:</w:t>
      </w:r>
      <w:r>
        <w:tab/>
      </w:r>
      <w:r>
        <w:tab/>
        <w:t>$8,000</w:t>
      </w:r>
    </w:p>
    <w:p w14:paraId="589FA0E9" w14:textId="77777777" w:rsidR="00E72741" w:rsidRDefault="00E72741" w:rsidP="00E72741">
      <w:pPr>
        <w:pStyle w:val="ListParagraph"/>
        <w:numPr>
          <w:ilvl w:val="0"/>
          <w:numId w:val="2"/>
        </w:numPr>
      </w:pPr>
      <w:r>
        <w:t>Council Committees:</w:t>
      </w:r>
      <w:r>
        <w:tab/>
      </w:r>
      <w:r>
        <w:tab/>
        <w:t>$1,500</w:t>
      </w:r>
    </w:p>
    <w:p w14:paraId="7EECE1EF" w14:textId="77777777" w:rsidR="00E72741" w:rsidRDefault="00E72741" w:rsidP="00E72741">
      <w:pPr>
        <w:pStyle w:val="ListParagraph"/>
        <w:numPr>
          <w:ilvl w:val="0"/>
          <w:numId w:val="2"/>
        </w:numPr>
      </w:pPr>
      <w:r>
        <w:t>Conference and Training:</w:t>
      </w:r>
      <w:r>
        <w:tab/>
        <w:t>$13,528</w:t>
      </w:r>
    </w:p>
    <w:p w14:paraId="60A47F1D" w14:textId="77777777" w:rsidR="00E72741" w:rsidRDefault="00E72741" w:rsidP="00E72741">
      <w:pPr>
        <w:pStyle w:val="ListParagraph"/>
        <w:numPr>
          <w:ilvl w:val="0"/>
          <w:numId w:val="2"/>
        </w:numPr>
      </w:pPr>
      <w:r>
        <w:t>SPIL Objectives:</w:t>
      </w:r>
      <w:r>
        <w:tab/>
      </w:r>
      <w:r>
        <w:tab/>
      </w:r>
      <w:r>
        <w:tab/>
        <w:t>$6,000</w:t>
      </w:r>
    </w:p>
    <w:p w14:paraId="21AD6DF4" w14:textId="77777777" w:rsidR="00E72741" w:rsidRDefault="00E72741" w:rsidP="00E72741">
      <w:pPr>
        <w:pStyle w:val="ListParagraph"/>
        <w:numPr>
          <w:ilvl w:val="0"/>
          <w:numId w:val="2"/>
        </w:numPr>
      </w:pPr>
      <w:r>
        <w:t>Personnel:</w:t>
      </w:r>
      <w:r>
        <w:tab/>
      </w:r>
      <w:r>
        <w:tab/>
      </w:r>
      <w:r>
        <w:tab/>
        <w:t>$60,000</w:t>
      </w:r>
    </w:p>
    <w:p w14:paraId="155FEB22" w14:textId="77777777" w:rsidR="00E72741" w:rsidRDefault="00E72741" w:rsidP="00E72741">
      <w:pPr>
        <w:pStyle w:val="ListParagraph"/>
        <w:numPr>
          <w:ilvl w:val="0"/>
          <w:numId w:val="2"/>
        </w:numPr>
      </w:pPr>
      <w:r>
        <w:t>Operational:</w:t>
      </w:r>
      <w:r>
        <w:tab/>
      </w:r>
      <w:r>
        <w:tab/>
      </w:r>
      <w:r>
        <w:tab/>
        <w:t>$7,400</w:t>
      </w:r>
    </w:p>
    <w:p w14:paraId="1BCC2164" w14:textId="77777777" w:rsidR="00E72741" w:rsidRDefault="00E72741" w:rsidP="00E72741">
      <w:pPr>
        <w:pStyle w:val="ListParagraph"/>
        <w:numPr>
          <w:ilvl w:val="0"/>
          <w:numId w:val="2"/>
        </w:numPr>
      </w:pPr>
      <w:r>
        <w:t>Other:</w:t>
      </w:r>
      <w:r>
        <w:tab/>
      </w:r>
      <w:r>
        <w:tab/>
      </w:r>
      <w:r>
        <w:tab/>
      </w:r>
      <w:r>
        <w:tab/>
        <w:t>$3,000</w:t>
      </w:r>
    </w:p>
    <w:p w14:paraId="0129A8FD" w14:textId="77777777" w:rsidR="00E72741" w:rsidRDefault="00E72741" w:rsidP="00E72741">
      <w:pPr>
        <w:pStyle w:val="ListParagraph"/>
        <w:numPr>
          <w:ilvl w:val="0"/>
          <w:numId w:val="2"/>
        </w:numPr>
      </w:pPr>
      <w:r>
        <w:t>Audit:</w:t>
      </w:r>
      <w:r>
        <w:tab/>
      </w:r>
      <w:r>
        <w:tab/>
      </w:r>
      <w:r>
        <w:tab/>
      </w:r>
      <w:r>
        <w:tab/>
        <w:t>$7,500</w:t>
      </w:r>
    </w:p>
    <w:p w14:paraId="3644931B" w14:textId="77777777" w:rsidR="00E72741" w:rsidRDefault="00E72741" w:rsidP="00E72741">
      <w:pPr>
        <w:pStyle w:val="ListParagraph"/>
        <w:numPr>
          <w:ilvl w:val="0"/>
          <w:numId w:val="2"/>
        </w:numPr>
      </w:pPr>
      <w:r>
        <w:t>Youth Development:</w:t>
      </w:r>
      <w:r>
        <w:tab/>
      </w:r>
      <w:r>
        <w:tab/>
        <w:t>$3,000</w:t>
      </w:r>
    </w:p>
    <w:p w14:paraId="7FCC3831" w14:textId="77777777" w:rsidR="00E72741" w:rsidRDefault="00E72741" w:rsidP="00E72741">
      <w:r>
        <w:t xml:space="preserve">H. Lon Swearingen made a motion that the SILC accept the draft budget as presented.  Will </w:t>
      </w:r>
      <w:r w:rsidR="007323A8">
        <w:t xml:space="preserve">Vick </w:t>
      </w:r>
      <w:r>
        <w:t>seconded this motion.  Five SILC members approved this while one member abstained (Matovu).  Motion carried.</w:t>
      </w:r>
    </w:p>
    <w:p w14:paraId="58949CBF" w14:textId="77777777" w:rsidR="00E72741" w:rsidRDefault="00E72741" w:rsidP="00E72741"/>
    <w:p w14:paraId="584E296C" w14:textId="77777777" w:rsidR="00197471" w:rsidRDefault="00A132E9" w:rsidP="00E72741">
      <w:r>
        <w:lastRenderedPageBreak/>
        <w:t xml:space="preserve">Chair Karen Gridley then went </w:t>
      </w:r>
      <w:r w:rsidR="00E72741">
        <w:t xml:space="preserve">on to the next item, the approval of the </w:t>
      </w:r>
      <w:r w:rsidR="00E72741" w:rsidRPr="00197471">
        <w:rPr>
          <w:b/>
        </w:rPr>
        <w:t>SILC contract with DVR</w:t>
      </w:r>
      <w:r w:rsidR="00E72741">
        <w:t xml:space="preserve">.  </w:t>
      </w:r>
      <w:r w:rsidR="00197471">
        <w:t xml:space="preserve">Rob Honan made the motion to accept the new contract the minor updating of adding Karen Gridley’s name as the Chair and Rob Honan’s name as “Financial Contact.”   Gary Copeland seconded the motion.  The motion passed unanimously. </w:t>
      </w:r>
      <w:r w:rsidR="00E72741">
        <w:tab/>
      </w:r>
    </w:p>
    <w:p w14:paraId="4997EC80" w14:textId="77777777" w:rsidR="007320B8" w:rsidRDefault="00197471" w:rsidP="00E72741">
      <w:r w:rsidRPr="007320B8">
        <w:rPr>
          <w:b/>
        </w:rPr>
        <w:t>Status of the SPIL amendment.</w:t>
      </w:r>
      <w:r>
        <w:t xml:space="preserve">  This item did not require any action, but SILC Executive Director Adonis Brown reported that the Administration on Community Living (ACL) has yet to approve the technical SPIL amendment from Missouri</w:t>
      </w:r>
      <w:r w:rsidR="007320B8">
        <w:t>.  Mr. Brown also reported that all of the other states are in the same situation.</w:t>
      </w:r>
    </w:p>
    <w:p w14:paraId="6458C34A" w14:textId="77777777" w:rsidR="007320B8" w:rsidRDefault="007320B8" w:rsidP="00E72741">
      <w:r w:rsidRPr="00A132E9">
        <w:rPr>
          <w:b/>
        </w:rPr>
        <w:t>SPIL Committee Report</w:t>
      </w:r>
      <w:r>
        <w:t>.  Honan reported that the SPIL Committee met on August 20</w:t>
      </w:r>
      <w:r w:rsidRPr="007320B8">
        <w:rPr>
          <w:vertAlign w:val="superscript"/>
        </w:rPr>
        <w:t>th</w:t>
      </w:r>
      <w:r>
        <w:t xml:space="preserve"> and the basic timeline of the SPIL process:</w:t>
      </w:r>
    </w:p>
    <w:p w14:paraId="3C48D117" w14:textId="77777777" w:rsidR="007320B8" w:rsidRDefault="007320B8" w:rsidP="007320B8">
      <w:pPr>
        <w:pStyle w:val="ListParagraph"/>
        <w:numPr>
          <w:ilvl w:val="0"/>
          <w:numId w:val="3"/>
        </w:numPr>
      </w:pPr>
      <w:r>
        <w:t>October 7</w:t>
      </w:r>
      <w:r w:rsidRPr="007320B8">
        <w:rPr>
          <w:vertAlign w:val="superscript"/>
        </w:rPr>
        <w:t>th</w:t>
      </w:r>
      <w:r>
        <w:t>: Next meeting</w:t>
      </w:r>
    </w:p>
    <w:p w14:paraId="508A25B6" w14:textId="77777777" w:rsidR="007320B8" w:rsidRDefault="007320B8" w:rsidP="007320B8">
      <w:pPr>
        <w:pStyle w:val="ListParagraph"/>
        <w:numPr>
          <w:ilvl w:val="0"/>
          <w:numId w:val="3"/>
        </w:numPr>
      </w:pPr>
      <w:r>
        <w:t>October to April:  Each of the CILs will reach out to their community to gather information for the SPIL.</w:t>
      </w:r>
    </w:p>
    <w:p w14:paraId="5ED5A676" w14:textId="77777777" w:rsidR="007320B8" w:rsidRDefault="007320B8" w:rsidP="007320B8">
      <w:pPr>
        <w:pStyle w:val="ListParagraph"/>
        <w:numPr>
          <w:ilvl w:val="0"/>
          <w:numId w:val="3"/>
        </w:numPr>
      </w:pPr>
      <w:r>
        <w:t>April-May.  The 2021-23 SPIL will be written</w:t>
      </w:r>
    </w:p>
    <w:p w14:paraId="455FD38F" w14:textId="77777777" w:rsidR="007320B8" w:rsidRDefault="007320B8" w:rsidP="007320B8">
      <w:pPr>
        <w:pStyle w:val="ListParagraph"/>
        <w:numPr>
          <w:ilvl w:val="0"/>
          <w:numId w:val="3"/>
        </w:numPr>
      </w:pPr>
      <w:r>
        <w:t>May SILC meeting:  Approval of SPIL</w:t>
      </w:r>
    </w:p>
    <w:p w14:paraId="0843F4DC" w14:textId="77777777" w:rsidR="007320B8" w:rsidRDefault="007320B8" w:rsidP="007320B8">
      <w:pPr>
        <w:pStyle w:val="ListParagraph"/>
        <w:numPr>
          <w:ilvl w:val="0"/>
          <w:numId w:val="3"/>
        </w:numPr>
      </w:pPr>
      <w:r>
        <w:t>Post May meeting to end of June:  Additional Public Comment accepted</w:t>
      </w:r>
    </w:p>
    <w:p w14:paraId="32156295" w14:textId="77777777" w:rsidR="007320B8" w:rsidRDefault="007320B8" w:rsidP="007320B8">
      <w:pPr>
        <w:pStyle w:val="ListParagraph"/>
        <w:numPr>
          <w:ilvl w:val="0"/>
          <w:numId w:val="3"/>
        </w:numPr>
      </w:pPr>
      <w:r>
        <w:t>July 1</w:t>
      </w:r>
      <w:r w:rsidR="00A132E9">
        <w:t xml:space="preserve">: Submit MO SPIL to Administration on Community Living </w:t>
      </w:r>
    </w:p>
    <w:p w14:paraId="7973AC9E" w14:textId="77777777" w:rsidR="007A6E2A" w:rsidRDefault="007A6E2A" w:rsidP="007A6E2A"/>
    <w:p w14:paraId="65B215F8" w14:textId="77777777" w:rsidR="007A6E2A" w:rsidRDefault="007A6E2A" w:rsidP="007A6E2A">
      <w:r>
        <w:t>Gary Copeland made a motion that th</w:t>
      </w:r>
      <w:r w:rsidR="007323A8">
        <w:t>e SILC go into a closed session at 10:40</w:t>
      </w:r>
      <w:r>
        <w:t xml:space="preserve"> pursuant to subsection (1) of Section 610.021, RSMO.  H. Lon Swearingen seconded this motion.   The motion was approved unanimously.  Adonis Brown and LaDonna Williams were asked to leave the call at that time.</w:t>
      </w:r>
    </w:p>
    <w:p w14:paraId="7C01AC92" w14:textId="77777777" w:rsidR="007323A8" w:rsidRDefault="007323A8" w:rsidP="007A6E2A">
      <w:r>
        <w:br/>
        <w:t>The open meeting was reconvened at 11:40 after the closed session ended.  Gary Copeland made a motion to adjourn the meeting.  H. Lon Swearingen seconded this motion.  Chair Gridley called for a vote and all ap</w:t>
      </w:r>
      <w:r w:rsidR="008841F2">
        <w:t>proved.  The meeting was adjourned at 11:41 am.</w:t>
      </w:r>
    </w:p>
    <w:p w14:paraId="1656F2F5" w14:textId="77777777" w:rsidR="00911113" w:rsidRDefault="00911113" w:rsidP="00E72741"/>
    <w:p w14:paraId="19F94D27" w14:textId="77777777" w:rsidR="00911113" w:rsidRDefault="00911113" w:rsidP="00E72741"/>
    <w:p w14:paraId="6746694E" w14:textId="20B34F63" w:rsidR="00E72741" w:rsidRDefault="00E72741" w:rsidP="00E72741">
      <w:bookmarkStart w:id="0" w:name="_GoBack"/>
      <w:bookmarkEnd w:id="0"/>
      <w:r>
        <w:tab/>
      </w:r>
      <w:r>
        <w:tab/>
      </w:r>
    </w:p>
    <w:sectPr w:rsidR="00E7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39D6"/>
    <w:multiLevelType w:val="hybridMultilevel"/>
    <w:tmpl w:val="27A0B2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75A1D4B"/>
    <w:multiLevelType w:val="hybridMultilevel"/>
    <w:tmpl w:val="F62EF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B08362E"/>
    <w:multiLevelType w:val="hybridMultilevel"/>
    <w:tmpl w:val="9E48D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D6"/>
    <w:rsid w:val="001676D6"/>
    <w:rsid w:val="00197471"/>
    <w:rsid w:val="001F664A"/>
    <w:rsid w:val="002F420E"/>
    <w:rsid w:val="00345DC9"/>
    <w:rsid w:val="006F6F08"/>
    <w:rsid w:val="007320B8"/>
    <w:rsid w:val="007323A8"/>
    <w:rsid w:val="007A6E2A"/>
    <w:rsid w:val="007D32FC"/>
    <w:rsid w:val="008841F2"/>
    <w:rsid w:val="008B0990"/>
    <w:rsid w:val="00911113"/>
    <w:rsid w:val="0092157E"/>
    <w:rsid w:val="00A132E9"/>
    <w:rsid w:val="00AE3DA7"/>
    <w:rsid w:val="00C72DE2"/>
    <w:rsid w:val="00D20609"/>
    <w:rsid w:val="00E72741"/>
    <w:rsid w:val="00EE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A9CF"/>
  <w15:chartTrackingRefBased/>
  <w15:docId w15:val="{7F406DC8-A39C-45EC-8C8E-DA718BAC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Pages>
  <Words>487</Words>
  <Characters>2940</Characters>
  <Application>Microsoft Office Word</Application>
  <DocSecurity>0</DocSecurity>
  <Lines>172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Honan</dc:creator>
  <cp:keywords/>
  <dc:description/>
  <cp:lastModifiedBy>Adonis T. Brown</cp:lastModifiedBy>
  <cp:revision>6</cp:revision>
  <dcterms:created xsi:type="dcterms:W3CDTF">2019-09-05T21:17:00Z</dcterms:created>
  <dcterms:modified xsi:type="dcterms:W3CDTF">2019-11-05T14:58:00Z</dcterms:modified>
</cp:coreProperties>
</file>